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40891" w14:textId="7B18B3CB" w:rsidR="00630396" w:rsidRPr="00630396" w:rsidRDefault="00630396" w:rsidP="00630396">
      <w:pPr>
        <w:spacing w:after="0" w:line="240" w:lineRule="auto"/>
        <w:rPr>
          <w:rFonts w:ascii="Lato" w:eastAsia="Times New Roman" w:hAnsi="Lato" w:cs="Times New Roman"/>
          <w:color w:val="000004"/>
          <w:kern w:val="0"/>
          <w:shd w:val="clear" w:color="auto" w:fill="FFFFFF"/>
          <w14:ligatures w14:val="none"/>
        </w:rPr>
      </w:pPr>
      <w:r w:rsidRPr="00630396">
        <w:rPr>
          <w:rFonts w:ascii="Lato" w:eastAsia="Times New Roman" w:hAnsi="Lato" w:cs="Times New Roman"/>
          <w:b/>
          <w:bCs/>
          <w:color w:val="000004"/>
          <w:kern w:val="0"/>
          <w:shd w:val="clear" w:color="auto" w:fill="FFFFFF"/>
          <w14:ligatures w14:val="none"/>
        </w:rPr>
        <w:t>Module 9</w:t>
      </w:r>
      <w:r w:rsidRPr="00630396">
        <w:rPr>
          <w:rFonts w:ascii="Lato" w:eastAsia="Times New Roman" w:hAnsi="Lato" w:cs="Times New Roman"/>
          <w:color w:val="000004"/>
          <w:kern w:val="0"/>
          <w:shd w:val="clear" w:color="auto" w:fill="FFFFFF"/>
          <w14:ligatures w14:val="none"/>
        </w:rPr>
        <w:br/>
        <w:t xml:space="preserve">Fabiana Stalnaker </w:t>
      </w:r>
      <w:proofErr w:type="gramStart"/>
      <w:r w:rsidRPr="00630396">
        <w:rPr>
          <w:rFonts w:ascii="Lato" w:eastAsia="Times New Roman" w:hAnsi="Lato" w:cs="Times New Roman"/>
          <w:color w:val="000004"/>
          <w:kern w:val="0"/>
          <w:shd w:val="clear" w:color="auto" w:fill="FFFFFF"/>
          <w14:ligatures w14:val="none"/>
        </w:rPr>
        <w:t>at</w:t>
      </w:r>
      <w:proofErr w:type="gramEnd"/>
      <w:r w:rsidRPr="00630396">
        <w:rPr>
          <w:rFonts w:ascii="Lato" w:eastAsia="Times New Roman" w:hAnsi="Lato" w:cs="Times New Roman"/>
          <w:color w:val="000004"/>
          <w:kern w:val="0"/>
          <w:shd w:val="clear" w:color="auto" w:fill="FFFFFF"/>
          <w14:ligatures w14:val="none"/>
        </w:rPr>
        <w:t xml:space="preserve"> Wed Sep 16, </w:t>
      </w:r>
      <w:r w:rsidRPr="00630396">
        <w:rPr>
          <w:rFonts w:ascii="Lato" w:eastAsia="Times New Roman" w:hAnsi="Lato" w:cs="Times New Roman"/>
          <w:color w:val="000004"/>
          <w:kern w:val="0"/>
          <w:shd w:val="clear" w:color="auto" w:fill="FFFFFF"/>
          <w14:ligatures w14:val="none"/>
        </w:rPr>
        <w:t>2026,</w:t>
      </w:r>
      <w:r w:rsidRPr="00630396">
        <w:rPr>
          <w:rFonts w:ascii="Lato" w:eastAsia="Times New Roman" w:hAnsi="Lato" w:cs="Times New Roman"/>
          <w:color w:val="000004"/>
          <w:kern w:val="0"/>
          <w:shd w:val="clear" w:color="auto" w:fill="FFFFFF"/>
          <w14:ligatures w14:val="none"/>
        </w:rPr>
        <w:t xml:space="preserve"> </w:t>
      </w:r>
      <w:r>
        <w:rPr>
          <w:rFonts w:ascii="Lato" w:eastAsia="Times New Roman" w:hAnsi="Lato" w:cs="Times New Roman"/>
          <w:color w:val="000004"/>
          <w:kern w:val="0"/>
          <w:shd w:val="clear" w:color="auto" w:fill="FFFFFF"/>
          <w14:ligatures w14:val="none"/>
        </w:rPr>
        <w:t>12:19 pm</w:t>
      </w:r>
    </w:p>
    <w:p w14:paraId="6109794B" w14:textId="77777777" w:rsidR="00630396" w:rsidRPr="00630396" w:rsidRDefault="00630396" w:rsidP="006303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30396">
        <w:rPr>
          <w:rFonts w:ascii="Lato" w:eastAsia="Times New Roman" w:hAnsi="Lato" w:cs="Times New Roman"/>
          <w:color w:val="000004"/>
          <w:kern w:val="0"/>
          <w:shd w:val="clear" w:color="auto" w:fill="FFFFFF"/>
          <w14:ligatures w14:val="none"/>
        </w:rPr>
        <w:t>Maria,</w:t>
      </w:r>
    </w:p>
    <w:p w14:paraId="437F0B30" w14:textId="77777777" w:rsidR="00630396" w:rsidRPr="00630396" w:rsidRDefault="00630396" w:rsidP="00630396">
      <w:pPr>
        <w:spacing w:before="100" w:beforeAutospacing="1" w:after="100" w:afterAutospacing="1" w:line="240" w:lineRule="auto"/>
        <w:rPr>
          <w:rFonts w:ascii="Lato" w:eastAsia="Times New Roman" w:hAnsi="Lato" w:cs="Times New Roman"/>
          <w:color w:val="000004"/>
          <w:kern w:val="0"/>
          <w:shd w:val="clear" w:color="auto" w:fill="FFFFFF"/>
          <w14:ligatures w14:val="none"/>
        </w:rPr>
      </w:pPr>
      <w:r w:rsidRPr="00630396">
        <w:rPr>
          <w:rFonts w:ascii="Lato" w:eastAsia="Times New Roman" w:hAnsi="Lato" w:cs="Times New Roman"/>
          <w:color w:val="000004"/>
          <w:kern w:val="0"/>
          <w:shd w:val="clear" w:color="auto" w:fill="FFFFFF"/>
          <w14:ligatures w14:val="none"/>
        </w:rPr>
        <w:t>This is a strong and well-organized community action plan.</w:t>
      </w:r>
    </w:p>
    <w:p w14:paraId="7BDCFB36" w14:textId="77777777" w:rsidR="00630396" w:rsidRPr="00630396" w:rsidRDefault="00630396" w:rsidP="00630396">
      <w:pPr>
        <w:spacing w:before="100" w:beforeAutospacing="1" w:after="100" w:afterAutospacing="1" w:line="240" w:lineRule="auto"/>
        <w:rPr>
          <w:rFonts w:ascii="Lato" w:eastAsia="Times New Roman" w:hAnsi="Lato" w:cs="Times New Roman"/>
          <w:color w:val="000004"/>
          <w:kern w:val="0"/>
          <w:shd w:val="clear" w:color="auto" w:fill="FFFFFF"/>
          <w14:ligatures w14:val="none"/>
        </w:rPr>
      </w:pPr>
      <w:r w:rsidRPr="00630396">
        <w:rPr>
          <w:rFonts w:ascii="Lato" w:eastAsia="Times New Roman" w:hAnsi="Lato" w:cs="Times New Roman"/>
          <w:color w:val="000004"/>
          <w:kern w:val="0"/>
          <w:shd w:val="clear" w:color="auto" w:fill="FFFFFF"/>
          <w14:ligatures w14:val="none"/>
        </w:rPr>
        <w:t>The initiative is well-designed, and your program aligns meaningfully with the needs of multilingual students and families in the Hopewell community.</w:t>
      </w:r>
    </w:p>
    <w:p w14:paraId="679E5175" w14:textId="77777777" w:rsidR="00630396" w:rsidRDefault="00630396" w:rsidP="00630396">
      <w:pPr>
        <w:spacing w:before="100" w:beforeAutospacing="1" w:after="100" w:afterAutospacing="1" w:line="240" w:lineRule="auto"/>
        <w:rPr>
          <w:rFonts w:ascii="Segoe UI Emoji" w:eastAsia="Times New Roman" w:hAnsi="Segoe UI Emoji" w:cs="Segoe UI Emoji"/>
          <w:color w:val="000004"/>
          <w:kern w:val="0"/>
          <w:shd w:val="clear" w:color="auto" w:fill="FFFFFF"/>
          <w14:ligatures w14:val="none"/>
        </w:rPr>
      </w:pPr>
      <w:r w:rsidRPr="00630396">
        <w:rPr>
          <w:rFonts w:ascii="Lato" w:eastAsia="Times New Roman" w:hAnsi="Lato" w:cs="Times New Roman"/>
          <w:color w:val="000004"/>
          <w:kern w:val="0"/>
          <w:shd w:val="clear" w:color="auto" w:fill="FFFFFF"/>
          <w14:ligatures w14:val="none"/>
        </w:rPr>
        <w:t xml:space="preserve">You explain well how students, families, and educators build </w:t>
      </w:r>
      <w:proofErr w:type="gramStart"/>
      <w:r w:rsidRPr="00630396">
        <w:rPr>
          <w:rFonts w:ascii="Lato" w:eastAsia="Times New Roman" w:hAnsi="Lato" w:cs="Times New Roman"/>
          <w:color w:val="000004"/>
          <w:kern w:val="0"/>
          <w:shd w:val="clear" w:color="auto" w:fill="FFFFFF"/>
          <w14:ligatures w14:val="none"/>
        </w:rPr>
        <w:t>agency</w:t>
      </w:r>
      <w:proofErr w:type="gramEnd"/>
      <w:r w:rsidRPr="00630396">
        <w:rPr>
          <w:rFonts w:ascii="Lato" w:eastAsia="Times New Roman" w:hAnsi="Lato" w:cs="Times New Roman"/>
          <w:color w:val="000004"/>
          <w:kern w:val="0"/>
          <w:shd w:val="clear" w:color="auto" w:fill="FFFFFF"/>
          <w14:ligatures w14:val="none"/>
        </w:rPr>
        <w:t xml:space="preserve"> together, and your connections to culturally sustaining pedagogy and family engagement are consistent and well-supported.</w:t>
      </w:r>
      <w:r w:rsidRPr="00630396">
        <w:rPr>
          <w:rFonts w:ascii="Lato" w:eastAsia="Times New Roman" w:hAnsi="Lato" w:cs="Times New Roman"/>
          <w:color w:val="000004"/>
          <w:kern w:val="0"/>
          <w:shd w:val="clear" w:color="auto" w:fill="FFFFFF"/>
          <w14:ligatures w14:val="none"/>
        </w:rPr>
        <w:br/>
        <w:t>Excellent work.</w:t>
      </w:r>
      <w:r w:rsidRPr="00630396">
        <w:rPr>
          <w:rFonts w:ascii="Segoe UI Emoji" w:eastAsia="Times New Roman" w:hAnsi="Segoe UI Emoji" w:cs="Segoe UI Emoji"/>
          <w:color w:val="000004"/>
          <w:kern w:val="0"/>
          <w:shd w:val="clear" w:color="auto" w:fill="FFFFFF"/>
          <w14:ligatures w14:val="none"/>
        </w:rPr>
        <w:t>😊</w:t>
      </w:r>
    </w:p>
    <w:p w14:paraId="2980D64B" w14:textId="5A0BB58B" w:rsidR="00630396" w:rsidRPr="00630396" w:rsidRDefault="00630396" w:rsidP="00630396">
      <w:pPr>
        <w:spacing w:after="0" w:line="240" w:lineRule="auto"/>
        <w:rPr>
          <w:rFonts w:ascii="Lato" w:eastAsia="Times New Roman" w:hAnsi="Lato" w:cs="Times New Roman"/>
          <w:color w:val="000004"/>
          <w:kern w:val="0"/>
          <w:shd w:val="clear" w:color="auto" w:fill="FFFFFF"/>
          <w14:ligatures w14:val="none"/>
        </w:rPr>
      </w:pPr>
      <w:r w:rsidRPr="00630396">
        <w:rPr>
          <w:rFonts w:ascii="Lato" w:eastAsia="Times New Roman" w:hAnsi="Lato" w:cs="Times New Roman"/>
          <w:b/>
          <w:bCs/>
          <w:color w:val="000004"/>
          <w:kern w:val="0"/>
          <w:shd w:val="clear" w:color="auto" w:fill="FFFFFF"/>
          <w14:ligatures w14:val="none"/>
        </w:rPr>
        <w:t xml:space="preserve">Module </w:t>
      </w:r>
      <w:r>
        <w:rPr>
          <w:rFonts w:ascii="Lato" w:eastAsia="Times New Roman" w:hAnsi="Lato" w:cs="Times New Roman"/>
          <w:b/>
          <w:bCs/>
          <w:color w:val="000004"/>
          <w:kern w:val="0"/>
          <w:shd w:val="clear" w:color="auto" w:fill="FFFFFF"/>
          <w14:ligatures w14:val="none"/>
        </w:rPr>
        <w:t>8</w:t>
      </w:r>
      <w:r w:rsidRPr="00630396">
        <w:rPr>
          <w:rFonts w:ascii="Lato" w:eastAsia="Times New Roman" w:hAnsi="Lato" w:cs="Times New Roman"/>
          <w:color w:val="000004"/>
          <w:kern w:val="0"/>
          <w:shd w:val="clear" w:color="auto" w:fill="FFFFFF"/>
          <w14:ligatures w14:val="none"/>
        </w:rPr>
        <w:br/>
        <w:t xml:space="preserve">Fabiana Stalnaker </w:t>
      </w:r>
      <w:proofErr w:type="gramStart"/>
      <w:r w:rsidRPr="00630396">
        <w:rPr>
          <w:rFonts w:ascii="Lato" w:eastAsia="Times New Roman" w:hAnsi="Lato" w:cs="Times New Roman"/>
          <w:color w:val="000004"/>
          <w:kern w:val="0"/>
          <w:shd w:val="clear" w:color="auto" w:fill="FFFFFF"/>
          <w14:ligatures w14:val="none"/>
        </w:rPr>
        <w:t>at</w:t>
      </w:r>
      <w:proofErr w:type="gramEnd"/>
      <w:r w:rsidRPr="00630396">
        <w:rPr>
          <w:rFonts w:ascii="Lato" w:eastAsia="Times New Roman" w:hAnsi="Lato" w:cs="Times New Roman"/>
          <w:color w:val="000004"/>
          <w:kern w:val="0"/>
          <w:shd w:val="clear" w:color="auto" w:fill="FFFFFF"/>
          <w14:ligatures w14:val="none"/>
        </w:rPr>
        <w:t xml:space="preserve"> Wed Sep 9, </w:t>
      </w:r>
      <w:r w:rsidRPr="00630396">
        <w:rPr>
          <w:rFonts w:ascii="Lato" w:eastAsia="Times New Roman" w:hAnsi="Lato" w:cs="Times New Roman"/>
          <w:color w:val="000004"/>
          <w:kern w:val="0"/>
          <w:shd w:val="clear" w:color="auto" w:fill="FFFFFF"/>
          <w14:ligatures w14:val="none"/>
        </w:rPr>
        <w:t>2026,</w:t>
      </w:r>
      <w:r w:rsidRPr="00630396">
        <w:rPr>
          <w:rFonts w:ascii="Lato" w:eastAsia="Times New Roman" w:hAnsi="Lato" w:cs="Times New Roman"/>
          <w:color w:val="000004"/>
          <w:kern w:val="0"/>
          <w:shd w:val="clear" w:color="auto" w:fill="FFFFFF"/>
          <w14:ligatures w14:val="none"/>
        </w:rPr>
        <w:t xml:space="preserve"> </w:t>
      </w:r>
      <w:r>
        <w:rPr>
          <w:rFonts w:ascii="Lato" w:eastAsia="Times New Roman" w:hAnsi="Lato" w:cs="Times New Roman"/>
          <w:color w:val="000004"/>
          <w:kern w:val="0"/>
          <w:shd w:val="clear" w:color="auto" w:fill="FFFFFF"/>
          <w14:ligatures w14:val="none"/>
        </w:rPr>
        <w:t>7:28 pm</w:t>
      </w:r>
    </w:p>
    <w:p w14:paraId="4EA9B89D" w14:textId="77777777" w:rsidR="00630396" w:rsidRPr="00630396" w:rsidRDefault="00630396" w:rsidP="006303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30396">
        <w:rPr>
          <w:rFonts w:ascii="Lato" w:eastAsia="Times New Roman" w:hAnsi="Lato" w:cs="Times New Roman"/>
          <w:color w:val="000004"/>
          <w:kern w:val="0"/>
          <w:shd w:val="clear" w:color="auto" w:fill="FFFFFF"/>
          <w14:ligatures w14:val="none"/>
        </w:rPr>
        <w:t>Maria,</w:t>
      </w:r>
    </w:p>
    <w:p w14:paraId="601C2FCE" w14:textId="77777777" w:rsidR="00630396" w:rsidRPr="00630396" w:rsidRDefault="00630396" w:rsidP="00630396">
      <w:pPr>
        <w:spacing w:before="100" w:beforeAutospacing="1" w:after="100" w:afterAutospacing="1" w:line="240" w:lineRule="auto"/>
        <w:rPr>
          <w:rFonts w:ascii="Lato" w:eastAsia="Times New Roman" w:hAnsi="Lato" w:cs="Times New Roman"/>
          <w:color w:val="000004"/>
          <w:kern w:val="0"/>
          <w:shd w:val="clear" w:color="auto" w:fill="FFFFFF"/>
          <w14:ligatures w14:val="none"/>
        </w:rPr>
      </w:pPr>
      <w:r w:rsidRPr="00630396">
        <w:rPr>
          <w:rFonts w:ascii="Lato" w:eastAsia="Times New Roman" w:hAnsi="Lato" w:cs="Times New Roman"/>
          <w:color w:val="000004"/>
          <w:kern w:val="0"/>
          <w:shd w:val="clear" w:color="auto" w:fill="FFFFFF"/>
          <w14:ligatures w14:val="none"/>
        </w:rPr>
        <w:t>Your infographic is well-designed and rooted in credible literature. </w:t>
      </w:r>
    </w:p>
    <w:p w14:paraId="3462EAB2" w14:textId="77777777" w:rsidR="00630396" w:rsidRPr="00630396" w:rsidRDefault="00630396" w:rsidP="00630396">
      <w:pPr>
        <w:spacing w:before="100" w:beforeAutospacing="1" w:after="100" w:afterAutospacing="1" w:line="240" w:lineRule="auto"/>
        <w:rPr>
          <w:rFonts w:ascii="Lato" w:eastAsia="Times New Roman" w:hAnsi="Lato" w:cs="Times New Roman"/>
          <w:color w:val="000004"/>
          <w:kern w:val="0"/>
          <w:shd w:val="clear" w:color="auto" w:fill="FFFFFF"/>
          <w14:ligatures w14:val="none"/>
        </w:rPr>
      </w:pPr>
      <w:r w:rsidRPr="00630396">
        <w:rPr>
          <w:rFonts w:ascii="Lato" w:eastAsia="Times New Roman" w:hAnsi="Lato" w:cs="Times New Roman"/>
          <w:color w:val="000004"/>
          <w:kern w:val="0"/>
          <w:shd w:val="clear" w:color="auto" w:fill="FFFFFF"/>
          <w14:ligatures w14:val="none"/>
        </w:rPr>
        <w:t>The visuals are nice and guide the viewer well.</w:t>
      </w:r>
    </w:p>
    <w:p w14:paraId="51D287FA" w14:textId="77777777" w:rsidR="00630396" w:rsidRPr="00630396" w:rsidRDefault="00630396" w:rsidP="00630396">
      <w:pPr>
        <w:spacing w:before="100" w:beforeAutospacing="1" w:after="100" w:afterAutospacing="1" w:line="240" w:lineRule="auto"/>
        <w:rPr>
          <w:rFonts w:ascii="Lato" w:eastAsia="Times New Roman" w:hAnsi="Lato" w:cs="Times New Roman"/>
          <w:color w:val="000004"/>
          <w:kern w:val="0"/>
          <w:shd w:val="clear" w:color="auto" w:fill="FFFFFF"/>
          <w14:ligatures w14:val="none"/>
        </w:rPr>
      </w:pPr>
      <w:r w:rsidRPr="00630396">
        <w:rPr>
          <w:rFonts w:ascii="Lato" w:eastAsia="Times New Roman" w:hAnsi="Lato" w:cs="Times New Roman"/>
          <w:color w:val="000004"/>
          <w:kern w:val="0"/>
          <w:shd w:val="clear" w:color="auto" w:fill="FFFFFF"/>
          <w14:ligatures w14:val="none"/>
        </w:rPr>
        <w:t>You present effective and appropriate communication strategies that strongly support cross-cultural relationship-building.</w:t>
      </w:r>
    </w:p>
    <w:p w14:paraId="14B76F72" w14:textId="77777777" w:rsidR="00630396" w:rsidRDefault="00630396" w:rsidP="00630396">
      <w:pPr>
        <w:spacing w:before="100" w:beforeAutospacing="1" w:after="100" w:afterAutospacing="1" w:line="240" w:lineRule="auto"/>
        <w:rPr>
          <w:rFonts w:ascii="Segoe UI Emoji" w:eastAsia="Times New Roman" w:hAnsi="Segoe UI Emoji" w:cs="Segoe UI Emoji"/>
          <w:color w:val="000004"/>
          <w:kern w:val="0"/>
          <w:shd w:val="clear" w:color="auto" w:fill="FFFFFF"/>
          <w14:ligatures w14:val="none"/>
        </w:rPr>
      </w:pPr>
      <w:r w:rsidRPr="00630396">
        <w:rPr>
          <w:rFonts w:ascii="Lato" w:eastAsia="Times New Roman" w:hAnsi="Lato" w:cs="Times New Roman"/>
          <w:color w:val="000004"/>
          <w:kern w:val="0"/>
          <w:shd w:val="clear" w:color="auto" w:fill="FFFFFF"/>
          <w14:ligatures w14:val="none"/>
        </w:rPr>
        <w:t xml:space="preserve">In your feedback portion, I like how you highlighted how communication practices can build trust, enhance family agency, and strengthen relationships between schools and multilingual communities. Excellent </w:t>
      </w:r>
      <w:proofErr w:type="gramStart"/>
      <w:r w:rsidRPr="00630396">
        <w:rPr>
          <w:rFonts w:ascii="Lato" w:eastAsia="Times New Roman" w:hAnsi="Lato" w:cs="Times New Roman"/>
          <w:color w:val="000004"/>
          <w:kern w:val="0"/>
          <w:shd w:val="clear" w:color="auto" w:fill="FFFFFF"/>
          <w14:ligatures w14:val="none"/>
        </w:rPr>
        <w:t>work!</w:t>
      </w:r>
      <w:r w:rsidRPr="00630396">
        <w:rPr>
          <w:rFonts w:ascii="Segoe UI Emoji" w:eastAsia="Times New Roman" w:hAnsi="Segoe UI Emoji" w:cs="Segoe UI Emoji"/>
          <w:color w:val="000004"/>
          <w:kern w:val="0"/>
          <w:shd w:val="clear" w:color="auto" w:fill="FFFFFF"/>
          <w14:ligatures w14:val="none"/>
        </w:rPr>
        <w:t>😊</w:t>
      </w:r>
      <w:proofErr w:type="gramEnd"/>
    </w:p>
    <w:p w14:paraId="68545393" w14:textId="77777777" w:rsidR="00630396" w:rsidRDefault="00630396" w:rsidP="00630396">
      <w:pPr>
        <w:spacing w:before="100" w:beforeAutospacing="1" w:after="100" w:afterAutospacing="1" w:line="240" w:lineRule="auto"/>
        <w:rPr>
          <w:rFonts w:ascii="Segoe UI Emoji" w:eastAsia="Times New Roman" w:hAnsi="Segoe UI Emoji" w:cs="Segoe UI Emoji"/>
          <w:color w:val="000004"/>
          <w:kern w:val="0"/>
          <w:shd w:val="clear" w:color="auto" w:fill="FFFFFF"/>
          <w14:ligatures w14:val="none"/>
        </w:rPr>
      </w:pPr>
    </w:p>
    <w:p w14:paraId="3C9F1794" w14:textId="595803C6" w:rsidR="00630396" w:rsidRPr="00630396" w:rsidRDefault="00630396" w:rsidP="00630396">
      <w:pPr>
        <w:spacing w:after="0" w:line="240" w:lineRule="auto"/>
        <w:rPr>
          <w:rFonts w:ascii="Lato" w:eastAsia="Times New Roman" w:hAnsi="Lato" w:cs="Times New Roman"/>
          <w:color w:val="000004"/>
          <w:kern w:val="0"/>
          <w:shd w:val="clear" w:color="auto" w:fill="FFFFFF"/>
          <w14:ligatures w14:val="none"/>
        </w:rPr>
      </w:pPr>
      <w:r w:rsidRPr="00630396">
        <w:rPr>
          <w:rFonts w:ascii="Lato" w:eastAsia="Times New Roman" w:hAnsi="Lato" w:cs="Times New Roman"/>
          <w:b/>
          <w:bCs/>
          <w:color w:val="000004"/>
          <w:kern w:val="0"/>
          <w:shd w:val="clear" w:color="auto" w:fill="FFFFFF"/>
          <w14:ligatures w14:val="none"/>
        </w:rPr>
        <w:t xml:space="preserve">Module </w:t>
      </w:r>
      <w:r>
        <w:rPr>
          <w:rFonts w:ascii="Lato" w:eastAsia="Times New Roman" w:hAnsi="Lato" w:cs="Times New Roman"/>
          <w:b/>
          <w:bCs/>
          <w:color w:val="000004"/>
          <w:kern w:val="0"/>
          <w:shd w:val="clear" w:color="auto" w:fill="FFFFFF"/>
          <w14:ligatures w14:val="none"/>
        </w:rPr>
        <w:t>6</w:t>
      </w:r>
      <w:r w:rsidRPr="00630396">
        <w:rPr>
          <w:rFonts w:ascii="Lato" w:eastAsia="Times New Roman" w:hAnsi="Lato" w:cs="Times New Roman"/>
          <w:color w:val="000004"/>
          <w:kern w:val="0"/>
          <w:shd w:val="clear" w:color="auto" w:fill="FFFFFF"/>
          <w14:ligatures w14:val="none"/>
        </w:rPr>
        <w:br/>
        <w:t xml:space="preserve">Fabiana Stalnaker at Tue Aug 25, 2026 </w:t>
      </w:r>
      <w:r>
        <w:rPr>
          <w:rFonts w:ascii="Lato" w:eastAsia="Times New Roman" w:hAnsi="Lato" w:cs="Times New Roman"/>
          <w:color w:val="000004"/>
          <w:kern w:val="0"/>
          <w:shd w:val="clear" w:color="auto" w:fill="FFFFFF"/>
          <w14:ligatures w14:val="none"/>
        </w:rPr>
        <w:t>3:29 pm</w:t>
      </w:r>
    </w:p>
    <w:p w14:paraId="3E5850C6" w14:textId="77777777" w:rsidR="00630396" w:rsidRPr="00630396" w:rsidRDefault="00630396" w:rsidP="006303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30396">
        <w:rPr>
          <w:rFonts w:ascii="Lato" w:eastAsia="Times New Roman" w:hAnsi="Lato" w:cs="Times New Roman"/>
          <w:color w:val="000004"/>
          <w:kern w:val="0"/>
          <w:shd w:val="clear" w:color="auto" w:fill="FFFFFF"/>
          <w14:ligatures w14:val="none"/>
        </w:rPr>
        <w:t>Maria,</w:t>
      </w:r>
    </w:p>
    <w:p w14:paraId="5D1F84C2" w14:textId="77777777" w:rsidR="00630396" w:rsidRPr="00630396" w:rsidRDefault="00630396" w:rsidP="00630396">
      <w:pPr>
        <w:spacing w:before="100" w:beforeAutospacing="1" w:after="100" w:afterAutospacing="1" w:line="240" w:lineRule="auto"/>
        <w:rPr>
          <w:rFonts w:ascii="Lato" w:eastAsia="Times New Roman" w:hAnsi="Lato" w:cs="Times New Roman"/>
          <w:color w:val="000004"/>
          <w:kern w:val="0"/>
          <w:shd w:val="clear" w:color="auto" w:fill="FFFFFF"/>
          <w14:ligatures w14:val="none"/>
        </w:rPr>
      </w:pPr>
      <w:r w:rsidRPr="00630396">
        <w:rPr>
          <w:rFonts w:ascii="Lato" w:eastAsia="Times New Roman" w:hAnsi="Lato" w:cs="Times New Roman"/>
          <w:color w:val="000004"/>
          <w:kern w:val="0"/>
          <w:shd w:val="clear" w:color="auto" w:fill="FFFFFF"/>
          <w14:ligatures w14:val="none"/>
        </w:rPr>
        <w:t>Excellent job explaining translanguaging and its role in supporting multilingual learners.</w:t>
      </w:r>
    </w:p>
    <w:p w14:paraId="1D34F599" w14:textId="77777777" w:rsidR="00630396" w:rsidRPr="00630396" w:rsidRDefault="00630396" w:rsidP="00630396">
      <w:pPr>
        <w:spacing w:before="100" w:beforeAutospacing="1" w:after="100" w:afterAutospacing="1" w:line="240" w:lineRule="auto"/>
        <w:rPr>
          <w:rFonts w:ascii="Lato" w:eastAsia="Times New Roman" w:hAnsi="Lato" w:cs="Times New Roman"/>
          <w:color w:val="000004"/>
          <w:kern w:val="0"/>
          <w:shd w:val="clear" w:color="auto" w:fill="FFFFFF"/>
          <w14:ligatures w14:val="none"/>
        </w:rPr>
      </w:pPr>
      <w:r w:rsidRPr="00630396">
        <w:rPr>
          <w:rFonts w:ascii="Lato" w:eastAsia="Times New Roman" w:hAnsi="Lato" w:cs="Times New Roman"/>
          <w:color w:val="000004"/>
          <w:kern w:val="0"/>
          <w:shd w:val="clear" w:color="auto" w:fill="FFFFFF"/>
          <w14:ligatures w14:val="none"/>
        </w:rPr>
        <w:t>The proposal clearly connects students’ home languages to English development, engagement, and content learning.</w:t>
      </w:r>
    </w:p>
    <w:p w14:paraId="13BEB05F" w14:textId="77777777" w:rsidR="00630396" w:rsidRPr="00630396" w:rsidRDefault="00630396" w:rsidP="00630396">
      <w:pPr>
        <w:spacing w:before="100" w:beforeAutospacing="1" w:after="100" w:afterAutospacing="1" w:line="240" w:lineRule="auto"/>
        <w:rPr>
          <w:rFonts w:ascii="Lato" w:eastAsia="Times New Roman" w:hAnsi="Lato" w:cs="Times New Roman"/>
          <w:color w:val="000004"/>
          <w:kern w:val="0"/>
          <w:shd w:val="clear" w:color="auto" w:fill="FFFFFF"/>
          <w14:ligatures w14:val="none"/>
        </w:rPr>
      </w:pPr>
      <w:r w:rsidRPr="00630396">
        <w:rPr>
          <w:rFonts w:ascii="Lato" w:eastAsia="Times New Roman" w:hAnsi="Lato" w:cs="Times New Roman"/>
          <w:color w:val="000004"/>
          <w:kern w:val="0"/>
          <w:shd w:val="clear" w:color="auto" w:fill="FFFFFF"/>
          <w14:ligatures w14:val="none"/>
        </w:rPr>
        <w:lastRenderedPageBreak/>
        <w:t>The instructional strategies are practical and include useful classroom examples.</w:t>
      </w:r>
      <w:r w:rsidRPr="00630396">
        <w:rPr>
          <w:rFonts w:ascii="Lato" w:eastAsia="Times New Roman" w:hAnsi="Lato" w:cs="Times New Roman"/>
          <w:color w:val="000004"/>
          <w:kern w:val="0"/>
          <w:shd w:val="clear" w:color="auto" w:fill="FFFFFF"/>
          <w14:ligatures w14:val="none"/>
        </w:rPr>
        <w:br/>
        <w:t>The proposal is supported with relevant scholarly sources and reflects an asset-based view of multilingual learners.</w:t>
      </w:r>
    </w:p>
    <w:p w14:paraId="1580F26C" w14:textId="77777777" w:rsidR="00630396" w:rsidRPr="00630396" w:rsidRDefault="00630396" w:rsidP="00630396">
      <w:pPr>
        <w:spacing w:before="100" w:beforeAutospacing="1" w:after="100" w:afterAutospacing="1" w:line="240" w:lineRule="auto"/>
        <w:rPr>
          <w:rFonts w:ascii="Lato" w:eastAsia="Times New Roman" w:hAnsi="Lato" w:cs="Times New Roman"/>
          <w:color w:val="000004"/>
          <w:kern w:val="0"/>
          <w:shd w:val="clear" w:color="auto" w:fill="FFFFFF"/>
          <w14:ligatures w14:val="none"/>
        </w:rPr>
      </w:pPr>
      <w:r w:rsidRPr="00630396">
        <w:rPr>
          <w:rFonts w:ascii="Lato" w:eastAsia="Times New Roman" w:hAnsi="Lato" w:cs="Times New Roman"/>
          <w:b/>
          <w:bCs/>
          <w:color w:val="000004"/>
          <w:kern w:val="0"/>
          <w:shd w:val="clear" w:color="auto" w:fill="FFFFFF"/>
          <w14:ligatures w14:val="none"/>
        </w:rPr>
        <w:t>Some paragraphs are only one or two sentences long.</w:t>
      </w:r>
    </w:p>
    <w:p w14:paraId="0EE0DEC5" w14:textId="77777777" w:rsidR="00630396" w:rsidRPr="00630396" w:rsidRDefault="00630396" w:rsidP="00630396">
      <w:pPr>
        <w:spacing w:before="100" w:beforeAutospacing="1" w:after="100" w:afterAutospacing="1" w:line="240" w:lineRule="auto"/>
        <w:rPr>
          <w:rFonts w:ascii="Lato" w:eastAsia="Times New Roman" w:hAnsi="Lato" w:cs="Times New Roman"/>
          <w:color w:val="000004"/>
          <w:kern w:val="0"/>
          <w:shd w:val="clear" w:color="auto" w:fill="FFFFFF"/>
          <w14:ligatures w14:val="none"/>
        </w:rPr>
      </w:pPr>
      <w:r w:rsidRPr="00630396">
        <w:rPr>
          <w:rFonts w:ascii="Lato" w:eastAsia="Times New Roman" w:hAnsi="Lato" w:cs="Times New Roman"/>
          <w:color w:val="000004"/>
          <w:kern w:val="0"/>
          <w:shd w:val="clear" w:color="auto" w:fill="FFFFFF"/>
          <w14:ligatures w14:val="none"/>
        </w:rPr>
        <w:t> Develop these ideas further and combine related points when appropriate to create stronger, more developed paragraphs.</w:t>
      </w:r>
    </w:p>
    <w:p w14:paraId="63CEF49F" w14:textId="77777777" w:rsidR="00630396" w:rsidRPr="00630396" w:rsidRDefault="00630396" w:rsidP="00630396">
      <w:pPr>
        <w:numPr>
          <w:ilvl w:val="0"/>
          <w:numId w:val="1"/>
        </w:numPr>
        <w:spacing w:before="100" w:beforeAutospacing="1" w:after="100" w:afterAutospacing="1" w:line="240" w:lineRule="auto"/>
        <w:ind w:left="1095"/>
        <w:rPr>
          <w:rFonts w:ascii="Lato" w:eastAsia="Times New Roman" w:hAnsi="Lato" w:cs="Times New Roman"/>
          <w:color w:val="000004"/>
          <w:kern w:val="0"/>
          <w:shd w:val="clear" w:color="auto" w:fill="FFFFFF"/>
          <w14:ligatures w14:val="none"/>
        </w:rPr>
      </w:pPr>
      <w:r w:rsidRPr="00630396">
        <w:rPr>
          <w:rFonts w:ascii="Lato" w:eastAsia="Times New Roman" w:hAnsi="Lato" w:cs="Times New Roman"/>
          <w:color w:val="000004"/>
          <w:kern w:val="0"/>
          <w:shd w:val="clear" w:color="auto" w:fill="FFFFFF"/>
          <w14:ligatures w14:val="none"/>
        </w:rPr>
        <w:t xml:space="preserve">At this point in the program, this formatting issue should </w:t>
      </w:r>
      <w:r w:rsidRPr="00630396">
        <w:rPr>
          <w:rFonts w:ascii="Lato" w:eastAsia="Times New Roman" w:hAnsi="Lato" w:cs="Times New Roman"/>
          <w:b/>
          <w:bCs/>
          <w:color w:val="000004"/>
          <w:kern w:val="0"/>
          <w:shd w:val="clear" w:color="auto" w:fill="FFFFFF"/>
          <w14:ligatures w14:val="none"/>
        </w:rPr>
        <w:t>not</w:t>
      </w:r>
      <w:r w:rsidRPr="00630396">
        <w:rPr>
          <w:rFonts w:ascii="Lato" w:eastAsia="Times New Roman" w:hAnsi="Lato" w:cs="Times New Roman"/>
          <w:color w:val="000004"/>
          <w:kern w:val="0"/>
          <w:shd w:val="clear" w:color="auto" w:fill="FFFFFF"/>
          <w14:ligatures w14:val="none"/>
        </w:rPr>
        <w:t xml:space="preserve"> appear in future assignments.</w:t>
      </w:r>
    </w:p>
    <w:p w14:paraId="158B556D" w14:textId="77777777" w:rsidR="00630396" w:rsidRPr="00630396" w:rsidRDefault="00630396" w:rsidP="00630396">
      <w:pPr>
        <w:numPr>
          <w:ilvl w:val="0"/>
          <w:numId w:val="1"/>
        </w:numPr>
        <w:spacing w:before="100" w:beforeAutospacing="1" w:after="100" w:afterAutospacing="1" w:line="240" w:lineRule="auto"/>
        <w:ind w:left="1095"/>
        <w:rPr>
          <w:rFonts w:ascii="Lato" w:eastAsia="Times New Roman" w:hAnsi="Lato" w:cs="Times New Roman"/>
          <w:color w:val="000004"/>
          <w:kern w:val="0"/>
          <w:shd w:val="clear" w:color="auto" w:fill="FFFFFF"/>
          <w14:ligatures w14:val="none"/>
        </w:rPr>
      </w:pPr>
      <w:r w:rsidRPr="00630396">
        <w:rPr>
          <w:rFonts w:ascii="Lato" w:eastAsia="Times New Roman" w:hAnsi="Lato" w:cs="Times New Roman"/>
          <w:b/>
          <w:bCs/>
          <w:color w:val="000004"/>
          <w:kern w:val="0"/>
          <w:shd w:val="clear" w:color="auto" w:fill="FFFFFF"/>
          <w14:ligatures w14:val="none"/>
        </w:rPr>
        <w:t>Please note:</w:t>
      </w:r>
      <w:r w:rsidRPr="00630396">
        <w:rPr>
          <w:rFonts w:ascii="Lato" w:eastAsia="Times New Roman" w:hAnsi="Lato" w:cs="Times New Roman"/>
          <w:color w:val="000004"/>
          <w:kern w:val="0"/>
          <w:shd w:val="clear" w:color="auto" w:fill="FFFFFF"/>
          <w14:ligatures w14:val="none"/>
        </w:rPr>
        <w:t xml:space="preserve"> Failure to address feedback provided on previous assignments may result in a </w:t>
      </w:r>
      <w:r w:rsidRPr="00630396">
        <w:rPr>
          <w:rFonts w:ascii="Lato" w:eastAsia="Times New Roman" w:hAnsi="Lato" w:cs="Times New Roman"/>
          <w:b/>
          <w:bCs/>
          <w:color w:val="000004"/>
          <w:kern w:val="0"/>
          <w:shd w:val="clear" w:color="auto" w:fill="FFFFFF"/>
          <w14:ligatures w14:val="none"/>
        </w:rPr>
        <w:t>zero for that category on the rubric</w:t>
      </w:r>
      <w:r w:rsidRPr="00630396">
        <w:rPr>
          <w:rFonts w:ascii="Lato" w:eastAsia="Times New Roman" w:hAnsi="Lato" w:cs="Times New Roman"/>
          <w:color w:val="000004"/>
          <w:kern w:val="0"/>
          <w:shd w:val="clear" w:color="auto" w:fill="FFFFFF"/>
          <w14:ligatures w14:val="none"/>
        </w:rPr>
        <w:t>.</w:t>
      </w:r>
    </w:p>
    <w:p w14:paraId="3F0288E8" w14:textId="77777777" w:rsidR="00630396" w:rsidRPr="00630396" w:rsidRDefault="00630396" w:rsidP="00630396">
      <w:pPr>
        <w:spacing w:before="100" w:beforeAutospacing="1" w:after="100" w:afterAutospacing="1" w:line="240" w:lineRule="auto"/>
        <w:rPr>
          <w:rFonts w:ascii="Lato" w:eastAsia="Times New Roman" w:hAnsi="Lato" w:cs="Times New Roman"/>
          <w:color w:val="000004"/>
          <w:kern w:val="0"/>
          <w:shd w:val="clear" w:color="auto" w:fill="FFFFFF"/>
          <w14:ligatures w14:val="none"/>
        </w:rPr>
      </w:pPr>
    </w:p>
    <w:p w14:paraId="452F704D" w14:textId="77777777" w:rsidR="00630396" w:rsidRPr="00630396" w:rsidRDefault="00630396" w:rsidP="00630396">
      <w:pPr>
        <w:spacing w:before="100" w:beforeAutospacing="1" w:after="100" w:afterAutospacing="1" w:line="240" w:lineRule="auto"/>
        <w:rPr>
          <w:rFonts w:ascii="Lato" w:eastAsia="Times New Roman" w:hAnsi="Lato" w:cs="Times New Roman"/>
          <w:color w:val="000004"/>
          <w:kern w:val="0"/>
          <w:shd w:val="clear" w:color="auto" w:fill="FFFFFF"/>
          <w14:ligatures w14:val="none"/>
        </w:rPr>
      </w:pPr>
    </w:p>
    <w:p w14:paraId="1BC4DFB4" w14:textId="77777777" w:rsidR="004C6663" w:rsidRDefault="004C6663"/>
    <w:sectPr w:rsidR="004C66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9A3995"/>
    <w:multiLevelType w:val="multilevel"/>
    <w:tmpl w:val="9EB88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61481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396"/>
    <w:rsid w:val="004C6663"/>
    <w:rsid w:val="00630396"/>
    <w:rsid w:val="006F3C04"/>
    <w:rsid w:val="00CB4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1442C2"/>
  <w15:chartTrackingRefBased/>
  <w15:docId w15:val="{51D1292E-9827-41F4-91E8-F82DD483C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03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03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03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03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03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03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03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03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03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03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03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03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03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03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03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03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03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03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03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03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03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03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03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03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03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03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03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03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039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277</Words>
  <Characters>1583</Characters>
  <Application>Microsoft Office Word</Application>
  <DocSecurity>0</DocSecurity>
  <Lines>13</Lines>
  <Paragraphs>3</Paragraphs>
  <ScaleCrop>false</ScaleCrop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Feliciano</dc:creator>
  <cp:keywords/>
  <dc:description/>
  <cp:lastModifiedBy>Maria Feliciano</cp:lastModifiedBy>
  <cp:revision>1</cp:revision>
  <dcterms:created xsi:type="dcterms:W3CDTF">2026-09-19T21:19:00Z</dcterms:created>
  <dcterms:modified xsi:type="dcterms:W3CDTF">2026-09-19T21:26:00Z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0079b763-0a2d-459f-8173-8ba1c5c11ea5</vt:lpwstr>
  </property>
</Properties>
</file>